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12" w:rsidRDefault="001A4C3E">
      <w:r>
        <w:t>В ДОУ не используются адаптированные образовательные программы, в виду  отсутствия детей-инвалидов и детей с ОВЗ.</w:t>
      </w:r>
    </w:p>
    <w:sectPr w:rsidR="00392F12" w:rsidSect="0039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C3E"/>
    <w:rsid w:val="001A4C3E"/>
    <w:rsid w:val="0039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2023-07-24T11:03:00Z</dcterms:created>
  <dcterms:modified xsi:type="dcterms:W3CDTF">2023-07-24T11:05:00Z</dcterms:modified>
</cp:coreProperties>
</file>